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150E6" w14:textId="2C034E73" w:rsidR="0015002E" w:rsidRPr="00F77E18" w:rsidRDefault="0015002E" w:rsidP="0015002E">
      <w:pPr>
        <w:pStyle w:val="Heading1"/>
        <w:rPr>
          <w:b/>
          <w:noProof/>
        </w:rPr>
      </w:pPr>
      <w:r w:rsidRPr="00F77E18">
        <w:rPr>
          <w:b/>
          <w:noProof/>
        </w:rPr>
        <w:t xml:space="preserve">What is </w:t>
      </w:r>
      <w:r w:rsidR="00C13651">
        <w:rPr>
          <w:b/>
          <w:noProof/>
        </w:rPr>
        <w:t>t</w:t>
      </w:r>
      <w:r w:rsidR="000E4AFA">
        <w:rPr>
          <w:b/>
          <w:noProof/>
        </w:rPr>
        <w:t>he Fall Risk Medication Review Form</w:t>
      </w:r>
      <w:r w:rsidRPr="00F77E18">
        <w:rPr>
          <w:b/>
          <w:noProof/>
        </w:rPr>
        <w:t>?</w:t>
      </w:r>
    </w:p>
    <w:p w14:paraId="26593F4E" w14:textId="77777777" w:rsidR="0015002E" w:rsidRPr="006027B1" w:rsidRDefault="0015002E" w:rsidP="0015002E">
      <w:pPr>
        <w:rPr>
          <w:sz w:val="2"/>
          <w:szCs w:val="2"/>
        </w:rPr>
      </w:pPr>
    </w:p>
    <w:p w14:paraId="48DE4C35" w14:textId="77777777" w:rsidR="000E4AFA" w:rsidRDefault="000E4AFA" w:rsidP="00583FE7">
      <w:pPr>
        <w:spacing w:after="0"/>
        <w:rPr>
          <w:noProof/>
        </w:rPr>
      </w:pPr>
      <w:r w:rsidRPr="000E4AFA">
        <w:rPr>
          <w:noProof/>
        </w:rPr>
        <w:t xml:space="preserve">This </w:t>
      </w:r>
      <w:r>
        <w:rPr>
          <w:noProof/>
        </w:rPr>
        <w:t xml:space="preserve">encounter form is a stand alone version of the medication review tab on the ‘Fall Risk Prevention – STEADI’ encounter form. </w:t>
      </w:r>
    </w:p>
    <w:p w14:paraId="131E61ED" w14:textId="77777777" w:rsidR="000E4AFA" w:rsidRPr="000E4AFA" w:rsidRDefault="000E4AFA" w:rsidP="00583FE7">
      <w:pPr>
        <w:spacing w:after="0"/>
        <w:rPr>
          <w:noProof/>
        </w:rPr>
      </w:pPr>
    </w:p>
    <w:p w14:paraId="0F9F7E51" w14:textId="0260A578" w:rsidR="00583FE7" w:rsidRDefault="000E4AFA" w:rsidP="000E4AFA">
      <w:pPr>
        <w:rPr>
          <w:noProof/>
        </w:rPr>
      </w:pPr>
      <w:r>
        <w:t xml:space="preserve">The CDC, ACPM, a team of physicians, researchers, and PatientLink worked together to design and build this tool to </w:t>
      </w:r>
      <w:r w:rsidRPr="00583FE7">
        <w:t xml:space="preserve">help you </w:t>
      </w:r>
      <w:r>
        <w:t xml:space="preserve">quickly assess </w:t>
      </w:r>
      <w:r w:rsidR="007F0287">
        <w:t xml:space="preserve">medications for fall risk </w:t>
      </w:r>
      <w:r w:rsidR="00C13651">
        <w:t>for</w:t>
      </w:r>
      <w:r w:rsidR="007F0287">
        <w:t xml:space="preserve"> your</w:t>
      </w:r>
      <w:r>
        <w:t xml:space="preserve"> patients </w:t>
      </w:r>
      <w:r w:rsidR="007F0287">
        <w:t>who are 65+ years of age</w:t>
      </w:r>
      <w:r>
        <w:t xml:space="preserve">. </w:t>
      </w:r>
    </w:p>
    <w:p w14:paraId="74BDAC42" w14:textId="77777777" w:rsidR="00350C6D" w:rsidRDefault="000E4AFA" w:rsidP="0069071A">
      <w:pPr>
        <w:rPr>
          <w:b/>
        </w:rPr>
      </w:pPr>
      <w:r>
        <w:t>This form</w:t>
      </w:r>
      <w:r w:rsidR="002705FC">
        <w:t xml:space="preserve"> displays the patient’s</w:t>
      </w:r>
      <w:r w:rsidR="00D119FA">
        <w:t xml:space="preserve"> current medications and</w:t>
      </w:r>
      <w:r w:rsidR="002705FC">
        <w:t xml:space="preserve"> problems. High risk medications </w:t>
      </w:r>
      <w:r w:rsidR="00D119FA">
        <w:t xml:space="preserve">- </w:t>
      </w:r>
      <w:r w:rsidR="002705FC">
        <w:t xml:space="preserve">listed in the center of the form </w:t>
      </w:r>
      <w:r w:rsidR="00D119FA">
        <w:t xml:space="preserve">- are </w:t>
      </w:r>
      <w:r w:rsidR="002705FC">
        <w:t xml:space="preserve">based on the </w:t>
      </w:r>
      <w:r w:rsidR="006B6313">
        <w:t xml:space="preserve">2015 </w:t>
      </w:r>
      <w:r w:rsidR="00290DD2">
        <w:t>Beer</w:t>
      </w:r>
      <w:r w:rsidR="002705FC">
        <w:t xml:space="preserve">s criteria medications with the strongest evidence for increased risk. The classes include anticonvulsants, antidepressants, antipsychotics, benzodiazepines, opioids, and sedatives-hypnotics. </w:t>
      </w:r>
    </w:p>
    <w:p w14:paraId="2B866114" w14:textId="77777777" w:rsidR="00350C6D" w:rsidRDefault="00350C6D" w:rsidP="00B35ACF">
      <w:pPr>
        <w:jc w:val="center"/>
        <w:rPr>
          <w:b/>
        </w:rPr>
      </w:pPr>
    </w:p>
    <w:p w14:paraId="5D4714E8" w14:textId="77777777" w:rsidR="00350C6D" w:rsidRDefault="000E4AFA" w:rsidP="007F0287">
      <w:pPr>
        <w:jc w:val="center"/>
        <w:rPr>
          <w:b/>
        </w:rPr>
      </w:pPr>
      <w:r>
        <w:rPr>
          <w:noProof/>
        </w:rPr>
        <w:drawing>
          <wp:inline distT="0" distB="0" distL="0" distR="0" wp14:anchorId="044766D9" wp14:editId="4241379F">
            <wp:extent cx="5297916" cy="609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6558" cy="610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9DD8E" w14:textId="77777777" w:rsidR="007F0287" w:rsidRDefault="007F0287" w:rsidP="007F0287">
      <w:pPr>
        <w:jc w:val="center"/>
        <w:rPr>
          <w:b/>
        </w:rPr>
      </w:pPr>
    </w:p>
    <w:p w14:paraId="2EB538D3" w14:textId="77777777" w:rsidR="007F0287" w:rsidRDefault="007F0287" w:rsidP="007F0287">
      <w:pPr>
        <w:pStyle w:val="Heading1"/>
      </w:pPr>
      <w:r>
        <w:t>Additional Features:</w:t>
      </w:r>
    </w:p>
    <w:p w14:paraId="7951BEE1" w14:textId="6521FEB1" w:rsidR="007F0287" w:rsidRDefault="007F0287" w:rsidP="007F0287">
      <w:pPr>
        <w:pStyle w:val="ListParagraph"/>
        <w:numPr>
          <w:ilvl w:val="0"/>
          <w:numId w:val="2"/>
        </w:numPr>
      </w:pPr>
      <w:r>
        <w:t>Update medications directly from the form</w:t>
      </w:r>
      <w:r w:rsidR="00C13651">
        <w:t>. Note: Y</w:t>
      </w:r>
      <w:r>
        <w:t xml:space="preserve">ou must press “Refresh Meds Linked to </w:t>
      </w:r>
      <w:proofErr w:type="gramStart"/>
      <w:r>
        <w:t>Falls</w:t>
      </w:r>
      <w:proofErr w:type="gramEnd"/>
      <w:r>
        <w:t>” after medication updates</w:t>
      </w:r>
      <w:r w:rsidR="00C13651">
        <w:t xml:space="preserve"> to force the screen to refresh.</w:t>
      </w:r>
    </w:p>
    <w:p w14:paraId="5014C1D6" w14:textId="77777777" w:rsidR="007F0287" w:rsidRDefault="007F0287" w:rsidP="007F0287">
      <w:pPr>
        <w:pStyle w:val="ListParagraph"/>
        <w:numPr>
          <w:ilvl w:val="0"/>
          <w:numId w:val="2"/>
        </w:numPr>
      </w:pPr>
      <w:r>
        <w:t>Print the medication changes to the note</w:t>
      </w:r>
    </w:p>
    <w:p w14:paraId="475D1193" w14:textId="77777777" w:rsidR="007F0287" w:rsidRDefault="007F0287" w:rsidP="007F0287">
      <w:pPr>
        <w:pStyle w:val="ListParagraph"/>
        <w:numPr>
          <w:ilvl w:val="0"/>
          <w:numId w:val="2"/>
        </w:numPr>
      </w:pPr>
      <w:r>
        <w:t>Print a medication summary for the patient (make sure the handout “Fall Risk Medication Review Summary” has been loaded into Centricity)</w:t>
      </w:r>
    </w:p>
    <w:p w14:paraId="5877FE48" w14:textId="77777777" w:rsidR="007F0287" w:rsidRDefault="007F0287" w:rsidP="007F0287">
      <w:pPr>
        <w:pStyle w:val="ListParagraph"/>
        <w:numPr>
          <w:ilvl w:val="0"/>
          <w:numId w:val="2"/>
        </w:numPr>
      </w:pPr>
      <w:r>
        <w:t>Add documentation concerning your reasons for keeping the patient on a medication listed as high risk</w:t>
      </w:r>
    </w:p>
    <w:p w14:paraId="0E62EDBF" w14:textId="6434BE1D" w:rsidR="007F0287" w:rsidRDefault="007F0287" w:rsidP="007F0287">
      <w:pPr>
        <w:pStyle w:val="ListParagraph"/>
        <w:numPr>
          <w:ilvl w:val="0"/>
          <w:numId w:val="2"/>
        </w:numPr>
      </w:pPr>
      <w:r>
        <w:t xml:space="preserve">Review the Beers Criteria and CDC information on the internet (buttons </w:t>
      </w:r>
      <w:r w:rsidR="00C13651">
        <w:t xml:space="preserve">are </w:t>
      </w:r>
      <w:r>
        <w:t>on bottom of the form)</w:t>
      </w:r>
    </w:p>
    <w:p w14:paraId="7F7684D8" w14:textId="77777777" w:rsidR="000A0B9E" w:rsidRDefault="000A0B9E" w:rsidP="000A0B9E"/>
    <w:p w14:paraId="277DC4D2" w14:textId="77777777" w:rsidR="001D7816" w:rsidRPr="00812B36" w:rsidRDefault="001D7816" w:rsidP="001D7816">
      <w:pPr>
        <w:spacing w:after="0"/>
        <w:rPr>
          <w:rFonts w:ascii="Calibri" w:hAnsi="Calibri"/>
        </w:rPr>
      </w:pPr>
      <w:r w:rsidRPr="00812B36">
        <w:rPr>
          <w:rFonts w:ascii="Calibri" w:hAnsi="Calibri"/>
        </w:rPr>
        <w:t>Questions</w:t>
      </w:r>
    </w:p>
    <w:p w14:paraId="1EF46DDB" w14:textId="77777777" w:rsidR="001D7816" w:rsidRPr="00812B36" w:rsidRDefault="001D7816" w:rsidP="001D7816">
      <w:pPr>
        <w:spacing w:after="0"/>
        <w:rPr>
          <w:rFonts w:ascii="Calibri" w:hAnsi="Calibri" w:cs="Tahoma"/>
          <w:i/>
        </w:rPr>
      </w:pPr>
      <w:r w:rsidRPr="00812B36">
        <w:rPr>
          <w:rFonts w:ascii="Calibri" w:hAnsi="Calibri"/>
          <w:i/>
        </w:rPr>
        <w:t xml:space="preserve">Debi Willis, PatientLink Enterprises: </w:t>
      </w:r>
      <w:hyperlink r:id="rId6" w:history="1">
        <w:r w:rsidRPr="00812B36">
          <w:rPr>
            <w:rStyle w:val="Hyperlink"/>
            <w:rFonts w:ascii="Calibri" w:hAnsi="Calibri"/>
            <w:i/>
          </w:rPr>
          <w:t>Debi@MyPatientLink.com</w:t>
        </w:r>
      </w:hyperlink>
      <w:r w:rsidRPr="00812B36">
        <w:rPr>
          <w:rFonts w:ascii="Calibri" w:hAnsi="Calibri"/>
          <w:i/>
        </w:rPr>
        <w:t xml:space="preserve"> </w:t>
      </w:r>
    </w:p>
    <w:p w14:paraId="22271B90" w14:textId="77777777" w:rsidR="001D7816" w:rsidRDefault="001D7816" w:rsidP="001D7816">
      <w:pPr>
        <w:pStyle w:val="BodyText"/>
      </w:pPr>
      <w:r w:rsidRPr="007E376C">
        <w:t xml:space="preserve"> </w:t>
      </w:r>
    </w:p>
    <w:p w14:paraId="51593535" w14:textId="77777777" w:rsidR="001D7816" w:rsidRDefault="001D7816" w:rsidP="001D7816">
      <w:pPr>
        <w:spacing w:after="0"/>
        <w:rPr>
          <w:rFonts w:ascii="Calibri" w:hAnsi="Calibri" w:cs="Arial"/>
          <w:b/>
          <w:bCs/>
          <w:color w:val="FF0000"/>
          <w:sz w:val="32"/>
          <w:szCs w:val="32"/>
        </w:rPr>
      </w:pPr>
      <w:r w:rsidRPr="00204E33">
        <w:rPr>
          <w:rFonts w:ascii="Calibri" w:hAnsi="Calibri" w:cs="Arial"/>
          <w:b/>
          <w:bCs/>
          <w:color w:val="FF0000"/>
          <w:sz w:val="32"/>
          <w:szCs w:val="32"/>
        </w:rPr>
        <w:t xml:space="preserve">PLEASE NOTE: This toolkit is being given at no charge. All responsibility and liability </w:t>
      </w:r>
      <w:r>
        <w:rPr>
          <w:rFonts w:ascii="Calibri" w:hAnsi="Calibri" w:cs="Arial"/>
          <w:b/>
          <w:bCs/>
          <w:color w:val="FF0000"/>
          <w:sz w:val="32"/>
          <w:szCs w:val="32"/>
        </w:rPr>
        <w:t xml:space="preserve">for use </w:t>
      </w:r>
      <w:r w:rsidRPr="00204E33">
        <w:rPr>
          <w:rFonts w:ascii="Calibri" w:hAnsi="Calibri" w:cs="Arial"/>
          <w:b/>
          <w:bCs/>
          <w:color w:val="FF0000"/>
          <w:sz w:val="32"/>
          <w:szCs w:val="32"/>
        </w:rPr>
        <w:t xml:space="preserve">resides with the user. </w:t>
      </w:r>
    </w:p>
    <w:p w14:paraId="665B208C" w14:textId="77777777" w:rsidR="001D7816" w:rsidRDefault="001D7816" w:rsidP="001D7816">
      <w:pPr>
        <w:spacing w:after="0"/>
        <w:rPr>
          <w:rFonts w:ascii="Calibri" w:hAnsi="Calibri" w:cs="Arial"/>
          <w:b/>
          <w:bCs/>
          <w:color w:val="FF0000"/>
          <w:sz w:val="32"/>
          <w:szCs w:val="32"/>
        </w:rPr>
      </w:pPr>
    </w:p>
    <w:p w14:paraId="50FC8315" w14:textId="77777777" w:rsidR="001D7816" w:rsidRPr="00204E33" w:rsidRDefault="001D7816" w:rsidP="001D7816">
      <w:pPr>
        <w:spacing w:after="0"/>
        <w:rPr>
          <w:rFonts w:ascii="Calibri" w:hAnsi="Calibri" w:cs="Arial"/>
          <w:b/>
          <w:bCs/>
          <w:color w:val="FF0000"/>
          <w:sz w:val="32"/>
          <w:szCs w:val="32"/>
        </w:rPr>
      </w:pPr>
      <w:r>
        <w:rPr>
          <w:rFonts w:ascii="Calibri" w:hAnsi="Calibri" w:cs="Arial"/>
          <w:b/>
          <w:bCs/>
          <w:color w:val="FF0000"/>
          <w:sz w:val="32"/>
          <w:szCs w:val="32"/>
        </w:rPr>
        <w:t xml:space="preserve">Though I will be happy to answer general questions, technical support is not part of this free product. </w:t>
      </w:r>
      <w:bookmarkStart w:id="0" w:name="_GoBack"/>
      <w:bookmarkEnd w:id="0"/>
    </w:p>
    <w:p w14:paraId="57A7B859" w14:textId="77777777" w:rsidR="000A0B9E" w:rsidRPr="007F0287" w:rsidRDefault="000A0B9E" w:rsidP="000A0B9E"/>
    <w:sectPr w:rsidR="000A0B9E" w:rsidRPr="007F0287" w:rsidSect="00DA67A6">
      <w:pgSz w:w="12240" w:h="15840"/>
      <w:pgMar w:top="540" w:right="1440" w:bottom="1440" w:left="1440" w:header="5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C6962"/>
    <w:multiLevelType w:val="hybridMultilevel"/>
    <w:tmpl w:val="D6003C84"/>
    <w:lvl w:ilvl="0" w:tplc="692050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8928E5"/>
    <w:multiLevelType w:val="hybridMultilevel"/>
    <w:tmpl w:val="FC202184"/>
    <w:lvl w:ilvl="0" w:tplc="C9485A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F9"/>
    <w:rsid w:val="0002070D"/>
    <w:rsid w:val="000A0B9E"/>
    <w:rsid w:val="000B330A"/>
    <w:rsid w:val="000E4AFA"/>
    <w:rsid w:val="000F1123"/>
    <w:rsid w:val="000F2709"/>
    <w:rsid w:val="0015002E"/>
    <w:rsid w:val="00153157"/>
    <w:rsid w:val="0018549D"/>
    <w:rsid w:val="00193E65"/>
    <w:rsid w:val="001C6ED9"/>
    <w:rsid w:val="001D7816"/>
    <w:rsid w:val="001E1F6B"/>
    <w:rsid w:val="00206C92"/>
    <w:rsid w:val="00226E6D"/>
    <w:rsid w:val="00230D0F"/>
    <w:rsid w:val="0026702B"/>
    <w:rsid w:val="002705FC"/>
    <w:rsid w:val="002833E8"/>
    <w:rsid w:val="00290DD2"/>
    <w:rsid w:val="00296449"/>
    <w:rsid w:val="002C3E71"/>
    <w:rsid w:val="0030315C"/>
    <w:rsid w:val="00326454"/>
    <w:rsid w:val="003509F2"/>
    <w:rsid w:val="00350B0B"/>
    <w:rsid w:val="00350C6D"/>
    <w:rsid w:val="00362440"/>
    <w:rsid w:val="003E7D84"/>
    <w:rsid w:val="00435D97"/>
    <w:rsid w:val="004436C7"/>
    <w:rsid w:val="00445282"/>
    <w:rsid w:val="00503731"/>
    <w:rsid w:val="0054650B"/>
    <w:rsid w:val="00555E22"/>
    <w:rsid w:val="0055671B"/>
    <w:rsid w:val="00565BF4"/>
    <w:rsid w:val="00583FE7"/>
    <w:rsid w:val="005877C0"/>
    <w:rsid w:val="005F33BF"/>
    <w:rsid w:val="006027B1"/>
    <w:rsid w:val="00605D8C"/>
    <w:rsid w:val="00613F95"/>
    <w:rsid w:val="00633657"/>
    <w:rsid w:val="00640549"/>
    <w:rsid w:val="00663113"/>
    <w:rsid w:val="00683985"/>
    <w:rsid w:val="0069071A"/>
    <w:rsid w:val="006B6313"/>
    <w:rsid w:val="006D49AA"/>
    <w:rsid w:val="006F35FB"/>
    <w:rsid w:val="007313DE"/>
    <w:rsid w:val="007F0287"/>
    <w:rsid w:val="00815F29"/>
    <w:rsid w:val="0082244B"/>
    <w:rsid w:val="00827910"/>
    <w:rsid w:val="008B7A6B"/>
    <w:rsid w:val="008C3C2C"/>
    <w:rsid w:val="008D5253"/>
    <w:rsid w:val="008F4DCF"/>
    <w:rsid w:val="009466E8"/>
    <w:rsid w:val="0095610D"/>
    <w:rsid w:val="009B09D8"/>
    <w:rsid w:val="00A63E7B"/>
    <w:rsid w:val="00AE6A63"/>
    <w:rsid w:val="00AF6771"/>
    <w:rsid w:val="00AF7DE5"/>
    <w:rsid w:val="00B05D95"/>
    <w:rsid w:val="00B35ACF"/>
    <w:rsid w:val="00B676C7"/>
    <w:rsid w:val="00B849E3"/>
    <w:rsid w:val="00BA6A84"/>
    <w:rsid w:val="00BC6810"/>
    <w:rsid w:val="00C13651"/>
    <w:rsid w:val="00C243B8"/>
    <w:rsid w:val="00C83032"/>
    <w:rsid w:val="00CB56EC"/>
    <w:rsid w:val="00CB5CC4"/>
    <w:rsid w:val="00CD56D0"/>
    <w:rsid w:val="00D119FA"/>
    <w:rsid w:val="00D30B20"/>
    <w:rsid w:val="00D5348E"/>
    <w:rsid w:val="00D933F9"/>
    <w:rsid w:val="00E01BEC"/>
    <w:rsid w:val="00E0272E"/>
    <w:rsid w:val="00E35954"/>
    <w:rsid w:val="00E546F8"/>
    <w:rsid w:val="00E56013"/>
    <w:rsid w:val="00E60E04"/>
    <w:rsid w:val="00E636BB"/>
    <w:rsid w:val="00EA54F5"/>
    <w:rsid w:val="00EA6547"/>
    <w:rsid w:val="00EA76AD"/>
    <w:rsid w:val="00EC46B1"/>
    <w:rsid w:val="00EE521F"/>
    <w:rsid w:val="00F03B6D"/>
    <w:rsid w:val="00F25020"/>
    <w:rsid w:val="00F50B39"/>
    <w:rsid w:val="00F77E18"/>
    <w:rsid w:val="00FA26BF"/>
    <w:rsid w:val="00F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EDF5"/>
  <w15:docId w15:val="{79F98371-4A44-4382-AF39-9E3C144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657"/>
  </w:style>
  <w:style w:type="paragraph" w:styleId="Heading1">
    <w:name w:val="heading 1"/>
    <w:basedOn w:val="Normal"/>
    <w:next w:val="Normal"/>
    <w:link w:val="Heading1Char"/>
    <w:uiPriority w:val="9"/>
    <w:qFormat/>
    <w:rsid w:val="001500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5E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500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5002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0D0F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-label">
    <w:name w:val="tp-label"/>
    <w:basedOn w:val="DefaultParagraphFont"/>
    <w:rsid w:val="00230D0F"/>
  </w:style>
  <w:style w:type="character" w:customStyle="1" w:styleId="print-only">
    <w:name w:val="print-only"/>
    <w:basedOn w:val="DefaultParagraphFont"/>
    <w:rsid w:val="00230D0F"/>
  </w:style>
  <w:style w:type="character" w:styleId="Hyperlink">
    <w:name w:val="Hyperlink"/>
    <w:basedOn w:val="DefaultParagraphFont"/>
    <w:uiPriority w:val="99"/>
    <w:unhideWhenUsed/>
    <w:rsid w:val="00230D0F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55E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05D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D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D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D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D8C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1D7816"/>
    <w:pPr>
      <w:spacing w:after="0" w:line="240" w:lineRule="auto"/>
    </w:pPr>
    <w:rPr>
      <w:rFonts w:ascii="Arial" w:eastAsia="Batang" w:hAnsi="Arial" w:cs="Arial"/>
      <w:sz w:val="36"/>
      <w:szCs w:val="24"/>
      <w:lang w:eastAsia="ko-KR"/>
    </w:rPr>
  </w:style>
  <w:style w:type="character" w:customStyle="1" w:styleId="BodyTextChar">
    <w:name w:val="Body Text Char"/>
    <w:basedOn w:val="DefaultParagraphFont"/>
    <w:link w:val="BodyText"/>
    <w:rsid w:val="001D7816"/>
    <w:rPr>
      <w:rFonts w:ascii="Arial" w:eastAsia="Batang" w:hAnsi="Arial" w:cs="Arial"/>
      <w:sz w:val="36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0559">
          <w:marLeft w:val="0"/>
          <w:marRight w:val="0"/>
          <w:marTop w:val="0"/>
          <w:marBottom w:val="0"/>
          <w:divBdr>
            <w:top w:val="single" w:sz="36" w:space="0" w:color="07529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35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499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8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39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bi@MyPatientLink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Debi Willis</dc:creator>
  <cp:lastModifiedBy>Debi Willis</cp:lastModifiedBy>
  <cp:revision>5</cp:revision>
  <dcterms:created xsi:type="dcterms:W3CDTF">2016-09-19T23:00:00Z</dcterms:created>
  <dcterms:modified xsi:type="dcterms:W3CDTF">2016-09-20T16:09:00Z</dcterms:modified>
</cp:coreProperties>
</file>